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8FBC4" w14:textId="41BF02E8" w:rsidR="00A331C4" w:rsidRPr="00A331C4" w:rsidRDefault="00A331C4" w:rsidP="00A331C4">
      <w:pPr>
        <w:spacing w:before="0" w:after="0" w:line="276" w:lineRule="auto"/>
        <w:jc w:val="both"/>
        <w:rPr>
          <w:rFonts w:eastAsia="Times New Roman" w:cs="Times New Roman"/>
          <w:b/>
          <w:szCs w:val="26"/>
          <w:lang w:val="pt-BR"/>
        </w:rPr>
      </w:pPr>
    </w:p>
    <w:tbl>
      <w:tblPr>
        <w:tblStyle w:val="TableGrid"/>
        <w:tblW w:w="101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3"/>
        <w:gridCol w:w="4443"/>
      </w:tblGrid>
      <w:tr w:rsidR="009F296F" w:rsidRPr="009F296F" w14:paraId="2E10C623" w14:textId="77777777" w:rsidTr="00710A83">
        <w:trPr>
          <w:trHeight w:val="1256"/>
          <w:jc w:val="center"/>
        </w:trPr>
        <w:tc>
          <w:tcPr>
            <w:tcW w:w="5703" w:type="dxa"/>
          </w:tcPr>
          <w:p w14:paraId="14449B7E" w14:textId="77777777" w:rsidR="009F296F" w:rsidRPr="00C24CC2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Cs/>
                <w:sz w:val="26"/>
                <w:szCs w:val="26"/>
                <w:lang w:val="pt-BR"/>
              </w:rPr>
            </w:pPr>
            <w:bookmarkStart w:id="0" w:name="_Hlk215057528"/>
            <w:r w:rsidRPr="00C24CC2">
              <w:rPr>
                <w:rFonts w:eastAsia="Times New Roman" w:cs="Times New Roman"/>
                <w:bCs/>
                <w:sz w:val="26"/>
                <w:szCs w:val="26"/>
                <w:lang w:val="pt-BR"/>
              </w:rPr>
              <w:t>SỞ GIÁO DỤC VÀ ĐÀO TẠO TP HỒ CHÍ MINH</w:t>
            </w:r>
          </w:p>
          <w:p w14:paraId="270DEF44" w14:textId="77777777" w:rsidR="009F296F" w:rsidRPr="00C24CC2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bCs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bCs/>
                <w:sz w:val="26"/>
                <w:szCs w:val="26"/>
                <w:lang w:val="pt-BR"/>
              </w:rPr>
              <w:t>TRƯỜNG THCS TƯƠNG BÌNH HIỆP</w:t>
            </w:r>
          </w:p>
          <w:p w14:paraId="5CA0C9E9" w14:textId="77777777" w:rsidR="009F296F" w:rsidRPr="00C24CC2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</w:tc>
        <w:tc>
          <w:tcPr>
            <w:tcW w:w="4443" w:type="dxa"/>
          </w:tcPr>
          <w:p w14:paraId="1F6ED10E" w14:textId="77777777" w:rsidR="009F296F" w:rsidRPr="00C24CC2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KIỂM TRA CUỐI HỌC KỲ I</w:t>
            </w:r>
          </w:p>
          <w:p w14:paraId="7956BEA7" w14:textId="77777777" w:rsidR="009F296F" w:rsidRPr="00C24CC2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NĂM HỌC: 2025 - 2026</w:t>
            </w:r>
          </w:p>
          <w:p w14:paraId="0FDD1232" w14:textId="69BC8113" w:rsidR="009F296F" w:rsidRPr="009F296F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MÔN: 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LỊCH SỬ ĐỊA LÍ</w:t>
            </w:r>
            <w:r w:rsidRPr="009F296F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6</w:t>
            </w:r>
          </w:p>
          <w:p w14:paraId="2F0FAFA7" w14:textId="015BF1F8" w:rsidR="009F296F" w:rsidRPr="009F296F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Thời gian làm bài: </w:t>
            </w: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60</w:t>
            </w: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 xml:space="preserve"> phút</w:t>
            </w:r>
          </w:p>
          <w:p w14:paraId="07D268F2" w14:textId="53958232" w:rsidR="009F296F" w:rsidRPr="009F296F" w:rsidRDefault="009F296F" w:rsidP="009F296F">
            <w:pPr>
              <w:spacing w:before="0" w:after="0"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2405"/>
      </w:tblGrid>
      <w:tr w:rsidR="009F296F" w:rsidRPr="00C24CC2" w14:paraId="2C0B35DE" w14:textId="77777777" w:rsidTr="00883721">
        <w:tc>
          <w:tcPr>
            <w:tcW w:w="2405" w:type="dxa"/>
          </w:tcPr>
          <w:p w14:paraId="20A9C585" w14:textId="77777777" w:rsidR="009F296F" w:rsidRPr="00C24CC2" w:rsidRDefault="009F296F" w:rsidP="00883721">
            <w:pPr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C24CC2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ĐỀ CHÍNH THỨC</w:t>
            </w:r>
          </w:p>
        </w:tc>
      </w:tr>
    </w:tbl>
    <w:p w14:paraId="55619D0B" w14:textId="77777777" w:rsidR="009F296F" w:rsidRDefault="009F296F" w:rsidP="00A331C4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</w:p>
    <w:p w14:paraId="535F90D8" w14:textId="77777777" w:rsidR="009F296F" w:rsidRDefault="009F296F" w:rsidP="00A331C4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</w:p>
    <w:p w14:paraId="5DD86E56" w14:textId="1CD285B1" w:rsidR="00A331C4" w:rsidRPr="00A331C4" w:rsidRDefault="00A331C4" w:rsidP="00A331C4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  <w:r w:rsidRPr="00A331C4">
        <w:rPr>
          <w:rFonts w:cs="Times New Roman"/>
          <w:b/>
          <w:color w:val="000000" w:themeColor="text1"/>
          <w:szCs w:val="26"/>
          <w:lang w:val="pt-BR"/>
        </w:rPr>
        <w:t xml:space="preserve">TRẮC NGHIỆM  </w:t>
      </w:r>
    </w:p>
    <w:p w14:paraId="6C03BA52" w14:textId="77777777" w:rsidR="003A0DB6" w:rsidRDefault="00A331C4" w:rsidP="00A331C4">
      <w:pPr>
        <w:spacing w:before="0" w:after="0" w:line="276" w:lineRule="auto"/>
        <w:jc w:val="both"/>
        <w:rPr>
          <w:rFonts w:cs="Times New Roman"/>
          <w:b/>
          <w:color w:val="000000" w:themeColor="text1"/>
          <w:szCs w:val="26"/>
          <w:lang w:val="pt-BR"/>
        </w:rPr>
      </w:pPr>
      <w:r w:rsidRPr="00A331C4">
        <w:rPr>
          <w:rFonts w:cs="Times New Roman"/>
          <w:b/>
          <w:color w:val="000000" w:themeColor="text1"/>
          <w:szCs w:val="26"/>
          <w:lang w:val="pt-BR"/>
        </w:rPr>
        <w:t>Chọn câu trả lời đúng nhất. Mỗi câu trả lời đúng đạt 0,5 điểm</w:t>
      </w:r>
      <w:bookmarkStart w:id="1" w:name="_Hlk179828650"/>
      <w:bookmarkEnd w:id="0"/>
      <w:r w:rsidRPr="00A331C4">
        <w:rPr>
          <w:rFonts w:cs="Times New Roman"/>
          <w:b/>
          <w:color w:val="000000" w:themeColor="text1"/>
          <w:szCs w:val="26"/>
          <w:lang w:val="pt-BR"/>
        </w:rPr>
        <w:t xml:space="preserve">. </w:t>
      </w:r>
    </w:p>
    <w:p w14:paraId="530DC9DC" w14:textId="28875CE6" w:rsidR="00A331C4" w:rsidRPr="00A331C4" w:rsidRDefault="00A331C4" w:rsidP="00A331C4">
      <w:pPr>
        <w:spacing w:before="0" w:after="0" w:line="276" w:lineRule="auto"/>
        <w:jc w:val="both"/>
        <w:rPr>
          <w:rFonts w:cs="Times New Roman"/>
          <w:color w:val="000000" w:themeColor="text1"/>
          <w:szCs w:val="26"/>
          <w:lang w:val="pt-BR"/>
        </w:rPr>
      </w:pPr>
      <w:r w:rsidRPr="00A331C4">
        <w:rPr>
          <w:rFonts w:cs="Times New Roman"/>
          <w:color w:val="000000" w:themeColor="text1"/>
          <w:szCs w:val="26"/>
          <w:lang w:val="pt-BR"/>
        </w:rPr>
        <w:t>Mỗi câu hỏi học sinh chỉ chọn một phương án.</w:t>
      </w:r>
      <w:bookmarkEnd w:id="1"/>
    </w:p>
    <w:p w14:paraId="5305D6FC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pt-BR"/>
        </w:rPr>
        <w:t>Câu 1.</w:t>
      </w:r>
      <w:r w:rsidRPr="00A331C4">
        <w:rPr>
          <w:color w:val="000000" w:themeColor="text1"/>
          <w:sz w:val="26"/>
          <w:szCs w:val="26"/>
          <w:lang w:val="pt-BR"/>
        </w:rPr>
        <w:t> Lớp man-ti tồn tại ở trạng thái nào sau đây?</w:t>
      </w:r>
    </w:p>
    <w:p w14:paraId="22156820" w14:textId="35FCE78A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rStyle w:val="Strong"/>
          <w:rFonts w:eastAsiaTheme="majorEastAsia"/>
          <w:b w:val="0"/>
          <w:bCs w:val="0"/>
          <w:color w:val="000000" w:themeColor="text1"/>
          <w:sz w:val="26"/>
          <w:szCs w:val="26"/>
          <w:lang w:val="pt-BR"/>
        </w:rPr>
      </w:pPr>
      <w:r w:rsidRPr="00A331C4">
        <w:rPr>
          <w:color w:val="000000" w:themeColor="text1"/>
          <w:sz w:val="26"/>
          <w:szCs w:val="26"/>
          <w:lang w:val="pt-BR"/>
        </w:rPr>
        <w:t xml:space="preserve">A. Rắn.                          </w:t>
      </w:r>
      <w:r w:rsidR="00710A83">
        <w:rPr>
          <w:color w:val="000000" w:themeColor="text1"/>
          <w:sz w:val="26"/>
          <w:szCs w:val="26"/>
          <w:lang w:val="pt-BR"/>
        </w:rPr>
        <w:tab/>
      </w:r>
      <w:r w:rsidRPr="00A331C4">
        <w:rPr>
          <w:color w:val="000000" w:themeColor="text1"/>
          <w:sz w:val="26"/>
          <w:szCs w:val="26"/>
          <w:lang w:val="pt-BR"/>
        </w:rPr>
        <w:t>B. Lỏng.                   C. Quánh dẻo.                  D. Khí.</w:t>
      </w:r>
    </w:p>
    <w:p w14:paraId="2A4860A7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rPr>
          <w:color w:val="000000" w:themeColor="text1"/>
          <w:sz w:val="26"/>
          <w:szCs w:val="26"/>
          <w:lang w:val="pt-B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pt-BR"/>
        </w:rPr>
        <w:t>Câu 2.</w:t>
      </w:r>
      <w:r w:rsidRPr="00A331C4">
        <w:rPr>
          <w:color w:val="000000" w:themeColor="text1"/>
          <w:sz w:val="26"/>
          <w:szCs w:val="26"/>
          <w:lang w:val="pt-BR"/>
        </w:rPr>
        <w:t> Trái Đất được cấu tạo bởi mấy lớp?</w:t>
      </w:r>
    </w:p>
    <w:p w14:paraId="35B0B605" w14:textId="199B30AC" w:rsidR="00A331C4" w:rsidRPr="00A331C4" w:rsidRDefault="00A331C4" w:rsidP="00A331C4">
      <w:pPr>
        <w:pStyle w:val="NormalWeb"/>
        <w:spacing w:before="0" w:beforeAutospacing="0" w:after="0" w:afterAutospacing="0" w:line="276" w:lineRule="auto"/>
        <w:rPr>
          <w:color w:val="000000" w:themeColor="text1"/>
          <w:sz w:val="26"/>
          <w:szCs w:val="26"/>
          <w:lang w:val="pt-BR"/>
        </w:rPr>
      </w:pPr>
      <w:r w:rsidRPr="00A331C4">
        <w:rPr>
          <w:color w:val="000000" w:themeColor="text1"/>
          <w:sz w:val="26"/>
          <w:szCs w:val="26"/>
          <w:lang w:val="pt-BR"/>
        </w:rPr>
        <w:t xml:space="preserve">A. 1.                          </w:t>
      </w:r>
      <w:r w:rsidR="00710A83">
        <w:rPr>
          <w:color w:val="000000" w:themeColor="text1"/>
          <w:sz w:val="26"/>
          <w:szCs w:val="26"/>
          <w:lang w:val="pt-BR"/>
        </w:rPr>
        <w:tab/>
      </w:r>
      <w:r w:rsidRPr="00A331C4">
        <w:rPr>
          <w:color w:val="000000" w:themeColor="text1"/>
          <w:sz w:val="26"/>
          <w:szCs w:val="26"/>
          <w:lang w:val="pt-BR"/>
        </w:rPr>
        <w:t xml:space="preserve"> B.</w:t>
      </w:r>
      <w:r w:rsidR="00710A83">
        <w:rPr>
          <w:color w:val="000000" w:themeColor="text1"/>
          <w:sz w:val="26"/>
          <w:szCs w:val="26"/>
          <w:lang w:val="pt-BR"/>
        </w:rPr>
        <w:t xml:space="preserve"> 3.                        </w:t>
      </w:r>
      <w:r w:rsidRPr="00A331C4">
        <w:rPr>
          <w:color w:val="000000" w:themeColor="text1"/>
          <w:sz w:val="26"/>
          <w:szCs w:val="26"/>
          <w:lang w:val="pt-BR"/>
        </w:rPr>
        <w:t>C. 2.                             D. 4.</w:t>
      </w:r>
    </w:p>
    <w:p w14:paraId="57439F01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pt-BR"/>
        </w:rPr>
        <w:t>Câu 3.</w:t>
      </w:r>
      <w:r w:rsidRPr="00A331C4">
        <w:rPr>
          <w:color w:val="000000" w:themeColor="text1"/>
          <w:sz w:val="26"/>
          <w:szCs w:val="26"/>
          <w:lang w:val="pt-BR"/>
        </w:rPr>
        <w:t> Sự di chuyển của các địa mảng là nguyên nhân gây ra loại thiên tai nào sau đây?</w:t>
      </w:r>
    </w:p>
    <w:p w14:paraId="5837C440" w14:textId="0FAF3115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A331C4">
        <w:rPr>
          <w:color w:val="000000" w:themeColor="text1"/>
          <w:sz w:val="26"/>
          <w:szCs w:val="26"/>
          <w:lang w:val="pt-BR"/>
        </w:rPr>
        <w:t xml:space="preserve">A. Bão, dông lốc.                                     </w:t>
      </w:r>
      <w:r w:rsidR="00710A83">
        <w:rPr>
          <w:color w:val="000000" w:themeColor="text1"/>
          <w:sz w:val="26"/>
          <w:szCs w:val="26"/>
          <w:lang w:val="pt-BR"/>
        </w:rPr>
        <w:tab/>
      </w:r>
      <w:r w:rsidR="00710A83">
        <w:rPr>
          <w:color w:val="000000" w:themeColor="text1"/>
          <w:sz w:val="26"/>
          <w:szCs w:val="26"/>
          <w:lang w:val="pt-BR"/>
        </w:rPr>
        <w:tab/>
      </w:r>
      <w:r w:rsidRPr="00A331C4">
        <w:rPr>
          <w:color w:val="000000" w:themeColor="text1"/>
          <w:sz w:val="26"/>
          <w:szCs w:val="26"/>
          <w:lang w:val="pt-BR"/>
        </w:rPr>
        <w:t>B. Lũ lụt, hạn hán.</w:t>
      </w:r>
    </w:p>
    <w:p w14:paraId="6E70B1C0" w14:textId="0F707BC0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A331C4">
        <w:rPr>
          <w:color w:val="000000" w:themeColor="text1"/>
          <w:sz w:val="26"/>
          <w:szCs w:val="26"/>
          <w:lang w:val="pt-BR"/>
        </w:rPr>
        <w:t xml:space="preserve">C. Núi lửa, động đất.                                </w:t>
      </w:r>
      <w:r w:rsidR="00710A83">
        <w:rPr>
          <w:color w:val="000000" w:themeColor="text1"/>
          <w:sz w:val="26"/>
          <w:szCs w:val="26"/>
          <w:lang w:val="pt-BR"/>
        </w:rPr>
        <w:tab/>
      </w:r>
      <w:r w:rsidR="00710A83">
        <w:rPr>
          <w:color w:val="000000" w:themeColor="text1"/>
          <w:sz w:val="26"/>
          <w:szCs w:val="26"/>
          <w:lang w:val="pt-BR"/>
        </w:rPr>
        <w:tab/>
      </w:r>
      <w:r w:rsidRPr="00A331C4">
        <w:rPr>
          <w:color w:val="000000" w:themeColor="text1"/>
          <w:sz w:val="26"/>
          <w:szCs w:val="26"/>
          <w:lang w:val="pt-BR"/>
        </w:rPr>
        <w:t>D. Lũ quét, sạt lở đất.</w:t>
      </w:r>
    </w:p>
    <w:p w14:paraId="745FFF2B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pt-B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pt-BR"/>
        </w:rPr>
        <w:t>Câu 4.</w:t>
      </w:r>
      <w:r w:rsidRPr="00A331C4">
        <w:rPr>
          <w:color w:val="000000" w:themeColor="text1"/>
          <w:sz w:val="26"/>
          <w:szCs w:val="26"/>
          <w:lang w:val="pt-BR"/>
        </w:rPr>
        <w:t> Nguồn năng lượng sinh ra nội lực chủ yếu là</w:t>
      </w:r>
    </w:p>
    <w:p w14:paraId="21CD0E88" w14:textId="4EFAAFC5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năng lượng trong lòng Trái Đất.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năng lượng từ các vụ thử hạt nhân.</w:t>
      </w:r>
    </w:p>
    <w:p w14:paraId="52B33F43" w14:textId="0235FACD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năng lượng của bức xạ mặt trời.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năng lượng từ biển và đại dương.</w:t>
      </w:r>
    </w:p>
    <w:p w14:paraId="418ECE99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5.</w:t>
      </w:r>
      <w:r w:rsidRPr="00A331C4">
        <w:rPr>
          <w:color w:val="000000" w:themeColor="text1"/>
          <w:sz w:val="26"/>
          <w:szCs w:val="26"/>
        </w:rPr>
        <w:t> Nguyên nhân chủ yếu sinh ra ngoại lực là do</w:t>
      </w:r>
    </w:p>
    <w:p w14:paraId="1E989495" w14:textId="6BE342F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động đất, núi lửa, sóng thần.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hoạt động vận động kiến tạo.</w:t>
      </w:r>
    </w:p>
    <w:p w14:paraId="5E88D92A" w14:textId="088CFC4A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năng lượng bức xạ Mặt Trời.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sự di chuyển vật chất ở manti.</w:t>
      </w:r>
    </w:p>
    <w:p w14:paraId="4300139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6.</w:t>
      </w:r>
      <w:r w:rsidRPr="00A331C4">
        <w:rPr>
          <w:color w:val="000000" w:themeColor="text1"/>
          <w:sz w:val="26"/>
          <w:szCs w:val="26"/>
        </w:rPr>
        <w:t> Nội lực tạo ra hiện tượng nào sau đây?</w:t>
      </w:r>
    </w:p>
    <w:p w14:paraId="74FBB6C8" w14:textId="23B76559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Động đất, núi lửa.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Sóng thần, xoáy nước.</w:t>
      </w:r>
    </w:p>
    <w:p w14:paraId="77A00253" w14:textId="4DB7BF3A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Lũ lụt, sạt lở đất.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Phong hóa, xâm thực</w:t>
      </w:r>
    </w:p>
    <w:p w14:paraId="50862B1A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7.</w:t>
      </w:r>
      <w:r w:rsidRPr="00A331C4">
        <w:rPr>
          <w:color w:val="000000" w:themeColor="text1"/>
          <w:sz w:val="26"/>
          <w:szCs w:val="26"/>
        </w:rPr>
        <w:t> Ngoại lực </w:t>
      </w:r>
      <w:r w:rsidRPr="00142B82">
        <w:rPr>
          <w:rStyle w:val="Strong"/>
          <w:rFonts w:eastAsiaTheme="majorEastAsia"/>
          <w:color w:val="000000" w:themeColor="text1"/>
          <w:sz w:val="26"/>
          <w:szCs w:val="26"/>
          <w:u w:val="single"/>
        </w:rPr>
        <w:t>không</w:t>
      </w: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 </w:t>
      </w:r>
      <w:r w:rsidRPr="00A331C4">
        <w:rPr>
          <w:color w:val="000000" w:themeColor="text1"/>
          <w:sz w:val="26"/>
          <w:szCs w:val="26"/>
        </w:rPr>
        <w:t>có quá trình nào sau đây?</w:t>
      </w:r>
    </w:p>
    <w:p w14:paraId="46307583" w14:textId="55AC73F3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Xói mòn.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Phong hoá.</w:t>
      </w:r>
    </w:p>
    <w:p w14:paraId="4C19001A" w14:textId="2FEEBD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Xâm thực.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Nâng lên.</w:t>
      </w:r>
    </w:p>
    <w:p w14:paraId="7625B34B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8.</w:t>
      </w:r>
      <w:r w:rsidRPr="00A331C4">
        <w:rPr>
          <w:color w:val="000000" w:themeColor="text1"/>
          <w:sz w:val="26"/>
          <w:szCs w:val="26"/>
        </w:rPr>
        <w:t> Ngoại lực và nội lực tạo ra các dạng địa hình trên bề mặt có đặc điểm nào sau đây?</w:t>
      </w:r>
    </w:p>
    <w:p w14:paraId="1F5C39E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A. Hai lực giống nhau và tác động đồng thời nhau.</w:t>
      </w:r>
    </w:p>
    <w:p w14:paraId="302573D6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B. Hai lực đối nghịch nhau, tác động đồng thời nhau. </w:t>
      </w:r>
    </w:p>
    <w:p w14:paraId="27D99F54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C. Hai lực đối nghịch nhau, tác động luân phiên nhau.</w:t>
      </w:r>
    </w:p>
    <w:p w14:paraId="62C21109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D. Hai lực giống nhau, không tác động đồng thời nhau.</w:t>
      </w:r>
    </w:p>
    <w:p w14:paraId="4A1476F6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9.</w:t>
      </w:r>
      <w:r w:rsidRPr="00A331C4">
        <w:rPr>
          <w:color w:val="000000" w:themeColor="text1"/>
          <w:sz w:val="26"/>
          <w:szCs w:val="26"/>
        </w:rPr>
        <w:t> Dựa vào đặc tính của lớp khí, người ta chia khí quyển thành mấy tầng?</w:t>
      </w:r>
    </w:p>
    <w:p w14:paraId="0E249C67" w14:textId="273A9DDC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3 tầng.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4 tầng.</w:t>
      </w:r>
    </w:p>
    <w:p w14:paraId="2D90D783" w14:textId="7BF75133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2 tầng. 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5 tầng.</w:t>
      </w:r>
    </w:p>
    <w:p w14:paraId="28A889FE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10.</w:t>
      </w:r>
      <w:r w:rsidRPr="00A331C4">
        <w:rPr>
          <w:color w:val="000000" w:themeColor="text1"/>
          <w:sz w:val="26"/>
          <w:szCs w:val="26"/>
        </w:rPr>
        <w:t> Trong tầng đối lưu, trung bình cứ lên cao 100m, thì nhiệt độ giảm đi</w:t>
      </w:r>
    </w:p>
    <w:p w14:paraId="64C2A119" w14:textId="5DFEB90A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A. 0,4</w:t>
      </w:r>
      <w:r w:rsidRPr="00A331C4">
        <w:rPr>
          <w:color w:val="000000" w:themeColor="text1"/>
          <w:sz w:val="26"/>
          <w:szCs w:val="26"/>
          <w:vertAlign w:val="superscript"/>
        </w:rPr>
        <w:t>0</w:t>
      </w:r>
      <w:r w:rsidRPr="00A331C4">
        <w:rPr>
          <w:color w:val="000000" w:themeColor="text1"/>
          <w:sz w:val="26"/>
          <w:szCs w:val="26"/>
        </w:rPr>
        <w:t xml:space="preserve">C.   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0,8</w:t>
      </w:r>
      <w:r w:rsidRPr="00A331C4">
        <w:rPr>
          <w:color w:val="000000" w:themeColor="text1"/>
          <w:sz w:val="26"/>
          <w:szCs w:val="26"/>
          <w:vertAlign w:val="superscript"/>
        </w:rPr>
        <w:t>0</w:t>
      </w:r>
      <w:r w:rsidRPr="00A331C4">
        <w:rPr>
          <w:color w:val="000000" w:themeColor="text1"/>
          <w:sz w:val="26"/>
          <w:szCs w:val="26"/>
        </w:rPr>
        <w:t>C.</w:t>
      </w:r>
    </w:p>
    <w:p w14:paraId="19AB3565" w14:textId="76024864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>C. 1,0</w:t>
      </w:r>
      <w:r w:rsidRPr="00A331C4">
        <w:rPr>
          <w:color w:val="000000" w:themeColor="text1"/>
          <w:sz w:val="26"/>
          <w:szCs w:val="26"/>
          <w:vertAlign w:val="superscript"/>
        </w:rPr>
        <w:t>0</w:t>
      </w:r>
      <w:r w:rsidRPr="00A331C4">
        <w:rPr>
          <w:color w:val="000000" w:themeColor="text1"/>
          <w:sz w:val="26"/>
          <w:szCs w:val="26"/>
        </w:rPr>
        <w:t xml:space="preserve">C.   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0,6</w:t>
      </w:r>
      <w:r w:rsidRPr="00A331C4">
        <w:rPr>
          <w:color w:val="000000" w:themeColor="text1"/>
          <w:sz w:val="26"/>
          <w:szCs w:val="26"/>
          <w:vertAlign w:val="superscript"/>
        </w:rPr>
        <w:t>0</w:t>
      </w:r>
      <w:r w:rsidRPr="00A331C4">
        <w:rPr>
          <w:color w:val="000000" w:themeColor="text1"/>
          <w:sz w:val="26"/>
          <w:szCs w:val="26"/>
        </w:rPr>
        <w:t>C.</w:t>
      </w:r>
    </w:p>
    <w:p w14:paraId="582C1A17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11</w:t>
      </w:r>
      <w:r w:rsidRPr="00A331C4">
        <w:rPr>
          <w:color w:val="000000" w:themeColor="text1"/>
          <w:sz w:val="26"/>
          <w:szCs w:val="26"/>
        </w:rPr>
        <w:t>: Lưỡng Hà là vùng đất nằm trên lưu vực hai con sông nào?</w:t>
      </w:r>
    </w:p>
    <w:p w14:paraId="2EF1B940" w14:textId="48FDB5C3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Hoàng Hà và Trường Giang.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Sông Ấn và sông Hằng.</w:t>
      </w:r>
    </w:p>
    <w:p w14:paraId="0A5C9E60" w14:textId="5F827C4E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lastRenderedPageBreak/>
        <w:t xml:space="preserve">C. Sông Ơ-phrat và Ti-gro.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D. Sông Hồng và sông Đà.</w:t>
      </w:r>
    </w:p>
    <w:p w14:paraId="1E347F5A" w14:textId="354EF36C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12: </w:t>
      </w:r>
      <w:r w:rsidRPr="00A331C4">
        <w:rPr>
          <w:color w:val="000000" w:themeColor="text1"/>
          <w:sz w:val="26"/>
          <w:szCs w:val="26"/>
          <w:lang w:val="fr-FR"/>
        </w:rPr>
        <w:t>Ngành kinh tế chủ yếu của Lưỡng Hà cổ đại là</w:t>
      </w:r>
    </w:p>
    <w:p w14:paraId="5F065531" w14:textId="2BE7AE61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A. công nghiệp.     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B. nông nghiệp.</w:t>
      </w:r>
    </w:p>
    <w:p w14:paraId="10FF2D2B" w14:textId="57F349E4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C. thương nghiệp. 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D. dịch vụ.</w:t>
      </w:r>
    </w:p>
    <w:p w14:paraId="28748178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13: </w:t>
      </w:r>
      <w:r w:rsidRPr="00A331C4">
        <w:rPr>
          <w:color w:val="000000" w:themeColor="text1"/>
          <w:sz w:val="26"/>
          <w:szCs w:val="26"/>
          <w:lang w:val="fr-FR"/>
        </w:rPr>
        <w:t>Nhóm người nào đến cư trú sớm nhất ở vùng đất Lưỡng Hà?</w:t>
      </w:r>
    </w:p>
    <w:p w14:paraId="1897B0F0" w14:textId="2B6683F9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>A.</w:t>
      </w:r>
      <w:r w:rsidR="00617F30">
        <w:rPr>
          <w:color w:val="000000" w:themeColor="text1"/>
          <w:sz w:val="26"/>
          <w:szCs w:val="26"/>
          <w:lang w:val="fr-FR"/>
        </w:rPr>
        <w:t xml:space="preserve"> </w:t>
      </w:r>
      <w:r w:rsidRPr="00A331C4">
        <w:rPr>
          <w:color w:val="000000" w:themeColor="text1"/>
          <w:sz w:val="26"/>
          <w:szCs w:val="26"/>
          <w:lang w:val="fr-FR"/>
        </w:rPr>
        <w:t xml:space="preserve">Người ba-bi-lon.                            </w:t>
      </w:r>
      <w:r w:rsidR="00617F30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B. Người Ai-ri.</w:t>
      </w:r>
    </w:p>
    <w:p w14:paraId="0E6BA096" w14:textId="16E1C0A0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C. Người Ba Tư.                               </w:t>
      </w:r>
      <w:r w:rsidR="00617F30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D.Người Xu-me.</w:t>
      </w:r>
    </w:p>
    <w:p w14:paraId="51FC5336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14</w:t>
      </w:r>
      <w:r w:rsidRPr="00A331C4">
        <w:rPr>
          <w:color w:val="000000" w:themeColor="text1"/>
          <w:sz w:val="26"/>
          <w:szCs w:val="26"/>
          <w:lang w:val="fr-FR"/>
        </w:rPr>
        <w:t>: Thời cổ đại, cư dân Trung Quốc tập trung chủ yếu ở lưu vực hai con sông lớn là</w:t>
      </w:r>
    </w:p>
    <w:p w14:paraId="58112BB6" w14:textId="4C04B488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A. Nin.              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B. Ti-grơ và Ơ-phrát.</w:t>
      </w:r>
    </w:p>
    <w:p w14:paraId="25C6D0F1" w14:textId="57411F6C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C. Hằng và Ấn.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D. Trường Giang và Hoàng Hà.</w:t>
      </w:r>
    </w:p>
    <w:p w14:paraId="574A6FA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15</w:t>
      </w:r>
      <w:r w:rsidRPr="00A331C4">
        <w:rPr>
          <w:color w:val="000000" w:themeColor="text1"/>
          <w:sz w:val="26"/>
          <w:szCs w:val="26"/>
          <w:lang w:val="fr-FR"/>
        </w:rPr>
        <w:t>: Tác phẩm văn học cổ nhất của Trung Quốc là</w:t>
      </w:r>
    </w:p>
    <w:p w14:paraId="5DA9A1FF" w14:textId="7DB3A704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A. Kinh thi.         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B. Tam quốc chí diễn nghĩa .</w:t>
      </w:r>
    </w:p>
    <w:p w14:paraId="4FB88F0C" w14:textId="5FE3C143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C. Thủy Hử.                         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D. Hồng lâu mộng.</w:t>
      </w:r>
    </w:p>
    <w:p w14:paraId="7654B046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16</w:t>
      </w:r>
      <w:r w:rsidRPr="00A331C4">
        <w:rPr>
          <w:color w:val="000000" w:themeColor="text1"/>
          <w:sz w:val="26"/>
          <w:szCs w:val="26"/>
          <w:lang w:val="fr-FR"/>
        </w:rPr>
        <w:t>: Người Trung Quốc đã có chữ viết từ thời nhà</w:t>
      </w:r>
    </w:p>
    <w:p w14:paraId="29FB635E" w14:textId="47B705EF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color w:val="000000" w:themeColor="text1"/>
          <w:sz w:val="26"/>
          <w:szCs w:val="26"/>
          <w:lang w:val="fr-FR"/>
        </w:rPr>
        <w:t xml:space="preserve">A. Hán.                     B. Tùy.                  </w:t>
      </w:r>
      <w:r w:rsidR="00710A83">
        <w:rPr>
          <w:color w:val="000000" w:themeColor="text1"/>
          <w:sz w:val="26"/>
          <w:szCs w:val="26"/>
          <w:lang w:val="fr-FR"/>
        </w:rPr>
        <w:tab/>
      </w:r>
      <w:r w:rsidR="00710A83">
        <w:rPr>
          <w:color w:val="000000" w:themeColor="text1"/>
          <w:sz w:val="26"/>
          <w:szCs w:val="26"/>
          <w:lang w:val="fr-FR"/>
        </w:rPr>
        <w:tab/>
      </w:r>
      <w:r w:rsidRPr="00A331C4">
        <w:rPr>
          <w:color w:val="000000" w:themeColor="text1"/>
          <w:sz w:val="26"/>
          <w:szCs w:val="26"/>
          <w:lang w:val="fr-FR"/>
        </w:rPr>
        <w:t>C. Thương.                      D. Tần.</w:t>
      </w:r>
    </w:p>
    <w:p w14:paraId="2C1FE364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  <w:lang w:val="fr-FR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  <w:lang w:val="fr-FR"/>
        </w:rPr>
        <w:t>Câu 17: </w:t>
      </w:r>
      <w:r w:rsidRPr="00A331C4">
        <w:rPr>
          <w:color w:val="000000" w:themeColor="text1"/>
          <w:sz w:val="26"/>
          <w:szCs w:val="26"/>
          <w:lang w:val="fr-FR"/>
        </w:rPr>
        <w:t>Lãnh thổ Hi Lạp cổ đại chủ yếu nằm ở phía nam bán đảo </w:t>
      </w:r>
    </w:p>
    <w:p w14:paraId="5E634FCA" w14:textId="28ADB82F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I-ta-li-a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Ban-căng.</w:t>
      </w:r>
    </w:p>
    <w:p w14:paraId="22F8D7C5" w14:textId="1EFC02DD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Trung Ấn.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Đông Dương.</w:t>
      </w:r>
    </w:p>
    <w:p w14:paraId="3F7A5CCF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18:</w:t>
      </w:r>
      <w:r w:rsidRPr="00A331C4">
        <w:rPr>
          <w:color w:val="000000" w:themeColor="text1"/>
          <w:sz w:val="26"/>
          <w:szCs w:val="26"/>
        </w:rPr>
        <w:t> Đất đai của Hi Lạp khô cằn, chỉ thuận lợi cho sự sinh trưởng của loại cây trồng nào dưới đây?</w:t>
      </w:r>
    </w:p>
    <w:p w14:paraId="54474C89" w14:textId="5C294994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Nho, ô liu.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Lúa nước.</w:t>
      </w:r>
    </w:p>
    <w:p w14:paraId="4E500DB8" w14:textId="36F89958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Bạch dương.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Ngô đồng</w:t>
      </w:r>
    </w:p>
    <w:p w14:paraId="702B1F89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19:</w:t>
      </w:r>
      <w:r w:rsidRPr="00A331C4">
        <w:rPr>
          <w:color w:val="000000" w:themeColor="text1"/>
          <w:sz w:val="26"/>
          <w:szCs w:val="26"/>
        </w:rPr>
        <w:t> Nơi phát sinh ban đầu của La Mã cổ đại là bán đảo</w:t>
      </w:r>
    </w:p>
    <w:p w14:paraId="4165C6DA" w14:textId="7A1F91FE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I-ta-li-a      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Ban-căng.</w:t>
      </w:r>
    </w:p>
    <w:p w14:paraId="788A6B3D" w14:textId="2830B2FD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Trung Ấn. 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Đông Dương.</w:t>
      </w:r>
    </w:p>
    <w:p w14:paraId="7140FF6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rStyle w:val="Strong"/>
          <w:rFonts w:eastAsiaTheme="majorEastAsia"/>
          <w:color w:val="000000" w:themeColor="text1"/>
          <w:sz w:val="26"/>
          <w:szCs w:val="26"/>
        </w:rPr>
        <w:t>Câu 20: </w:t>
      </w:r>
      <w:r w:rsidRPr="00A331C4">
        <w:rPr>
          <w:color w:val="000000" w:themeColor="text1"/>
          <w:sz w:val="26"/>
          <w:szCs w:val="26"/>
        </w:rPr>
        <w:t>Bán đảo I-ta-li-a thuận lợi cho sự phát triển của ngành kinh tế nào sau đây?</w:t>
      </w:r>
    </w:p>
    <w:p w14:paraId="65927F76" w14:textId="6F4F552C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A. Chăn nuôi.                        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B. Trồng trọt.</w:t>
      </w:r>
    </w:p>
    <w:p w14:paraId="4030AD81" w14:textId="3740CCA3" w:rsid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r w:rsidRPr="00A331C4">
        <w:rPr>
          <w:color w:val="000000" w:themeColor="text1"/>
          <w:sz w:val="26"/>
          <w:szCs w:val="26"/>
        </w:rPr>
        <w:t xml:space="preserve">C. Giao thương và hàng hải.                      </w:t>
      </w:r>
      <w:r w:rsidR="00710A83">
        <w:rPr>
          <w:color w:val="000000" w:themeColor="text1"/>
          <w:sz w:val="26"/>
          <w:szCs w:val="26"/>
        </w:rPr>
        <w:tab/>
      </w:r>
      <w:r w:rsidRPr="00A331C4">
        <w:rPr>
          <w:color w:val="000000" w:themeColor="text1"/>
          <w:sz w:val="26"/>
          <w:szCs w:val="26"/>
        </w:rPr>
        <w:t>D. Phát triển công nghi</w:t>
      </w:r>
    </w:p>
    <w:p w14:paraId="4BF75D95" w14:textId="77777777" w:rsidR="00710A83" w:rsidRPr="00A331C4" w:rsidRDefault="00710A83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10A9073B" w14:textId="49378250" w:rsidR="00A331C4" w:rsidRPr="00CC21A9" w:rsidRDefault="00710A83" w:rsidP="00A331C4">
      <w:pPr>
        <w:spacing w:after="0" w:line="276" w:lineRule="auto"/>
        <w:jc w:val="center"/>
        <w:rPr>
          <w:rFonts w:cs="Times New Roman"/>
          <w:i/>
          <w:iCs/>
          <w:szCs w:val="26"/>
        </w:rPr>
      </w:pPr>
      <w:r>
        <w:rPr>
          <w:rFonts w:eastAsia="Arial" w:cs="Times New Roman"/>
          <w:b/>
          <w:szCs w:val="26"/>
        </w:rPr>
        <w:t>------</w:t>
      </w:r>
      <w:r w:rsidR="00A331C4">
        <w:rPr>
          <w:rFonts w:eastAsia="Arial" w:cs="Times New Roman"/>
          <w:b/>
          <w:szCs w:val="26"/>
        </w:rPr>
        <w:t>HẾT</w:t>
      </w:r>
      <w:r>
        <w:rPr>
          <w:rFonts w:eastAsia="Arial" w:cs="Times New Roman"/>
          <w:b/>
          <w:szCs w:val="26"/>
        </w:rPr>
        <w:t>------</w:t>
      </w:r>
      <w:bookmarkStart w:id="2" w:name="_GoBack"/>
      <w:bookmarkEnd w:id="2"/>
    </w:p>
    <w:p w14:paraId="267D0D5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2674EC5D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6E9C8300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055A8154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7C201D66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7714C07F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7229BE72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467C146C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21285A90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24270C4C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090F8C1D" w14:textId="77777777" w:rsid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2640291E" w14:textId="77777777" w:rsid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7D207BE3" w14:textId="77777777" w:rsidR="00A331C4" w:rsidRPr="00A331C4" w:rsidRDefault="00A331C4" w:rsidP="00A331C4">
      <w:pPr>
        <w:pStyle w:val="NormalWeb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</w:p>
    <w:p w14:paraId="60D81AE7" w14:textId="77777777" w:rsidR="00A331C4" w:rsidRPr="00A331C4" w:rsidRDefault="00A331C4" w:rsidP="00A331C4">
      <w:pPr>
        <w:spacing w:before="0" w:after="0" w:line="276" w:lineRule="auto"/>
        <w:jc w:val="center"/>
        <w:rPr>
          <w:rFonts w:eastAsia="Aptos" w:cs="Times New Roman"/>
          <w:b/>
          <w:bCs/>
          <w:color w:val="000000" w:themeColor="text1"/>
          <w:szCs w:val="26"/>
        </w:rPr>
      </w:pPr>
    </w:p>
    <w:p w14:paraId="5D8CF31F" w14:textId="77777777" w:rsidR="00A331C4" w:rsidRPr="00A331C4" w:rsidRDefault="00A331C4" w:rsidP="00A331C4">
      <w:pPr>
        <w:spacing w:before="0" w:after="0" w:line="276" w:lineRule="auto"/>
        <w:jc w:val="center"/>
        <w:rPr>
          <w:rFonts w:eastAsia="Aptos" w:cs="Times New Roman"/>
          <w:b/>
          <w:bCs/>
          <w:szCs w:val="26"/>
        </w:rPr>
      </w:pPr>
      <w:r w:rsidRPr="00A331C4">
        <w:rPr>
          <w:rFonts w:eastAsia="Aptos" w:cs="Times New Roman"/>
          <w:b/>
          <w:bCs/>
          <w:szCs w:val="26"/>
        </w:rPr>
        <w:t>HƯỚNG DẪN CHẤM KIỂM TRA CUỐI HỌC KỲ I NĂM HỌC: 2025 – 2026</w:t>
      </w:r>
    </w:p>
    <w:p w14:paraId="0357D8FD" w14:textId="77777777" w:rsidR="00A331C4" w:rsidRPr="00A331C4" w:rsidRDefault="00A331C4" w:rsidP="00A331C4">
      <w:pPr>
        <w:spacing w:before="0" w:after="0" w:line="276" w:lineRule="auto"/>
        <w:jc w:val="center"/>
        <w:rPr>
          <w:rFonts w:eastAsia="Aptos" w:cs="Times New Roman"/>
          <w:b/>
          <w:bCs/>
          <w:szCs w:val="26"/>
        </w:rPr>
      </w:pPr>
      <w:r w:rsidRPr="00A331C4">
        <w:rPr>
          <w:rFonts w:eastAsia="Aptos" w:cs="Times New Roman"/>
          <w:b/>
          <w:bCs/>
          <w:szCs w:val="26"/>
        </w:rPr>
        <w:t>MÔN: LỊCH SỬ ĐỊA LÍ 6</w:t>
      </w:r>
    </w:p>
    <w:p w14:paraId="5C2C0487" w14:textId="77777777" w:rsidR="00A331C4" w:rsidRPr="00A331C4" w:rsidRDefault="00A331C4" w:rsidP="00A331C4">
      <w:pPr>
        <w:spacing w:before="0" w:after="0" w:line="276" w:lineRule="auto"/>
        <w:jc w:val="both"/>
        <w:rPr>
          <w:rFonts w:eastAsia="Times New Roman" w:cs="Times New Roman"/>
          <w:b/>
          <w:szCs w:val="26"/>
          <w:lang w:val="pt-BR"/>
        </w:rPr>
      </w:pPr>
      <w:r w:rsidRPr="00A331C4">
        <w:rPr>
          <w:rFonts w:cs="Times New Roman"/>
          <w:b/>
          <w:color w:val="000000"/>
          <w:szCs w:val="26"/>
        </w:rPr>
        <w:t xml:space="preserve">                                                   </w:t>
      </w:r>
      <w:r w:rsidRPr="00A331C4">
        <w:rPr>
          <w:rFonts w:eastAsia="Times New Roman" w:cs="Times New Roman"/>
          <w:b/>
          <w:szCs w:val="26"/>
          <w:lang w:val="pt-BR"/>
        </w:rPr>
        <w:t>(Dành cho Học sinh khuyết tật hòa nhập)</w:t>
      </w:r>
    </w:p>
    <w:p w14:paraId="1FB685BD" w14:textId="77777777" w:rsidR="00A331C4" w:rsidRPr="00A331C4" w:rsidRDefault="00A331C4" w:rsidP="00A331C4">
      <w:pPr>
        <w:pStyle w:val="Standard"/>
        <w:shd w:val="clear" w:color="auto" w:fill="FFFFFF"/>
        <w:spacing w:after="0" w:line="276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11869E0" w14:textId="77777777" w:rsidR="00A331C4" w:rsidRPr="00C24CC2" w:rsidRDefault="00A331C4" w:rsidP="00A331C4">
      <w:pPr>
        <w:spacing w:line="276" w:lineRule="auto"/>
        <w:rPr>
          <w:rFonts w:eastAsia="Aptos" w:cs="Times New Roman"/>
          <w:b/>
          <w:bCs/>
          <w:szCs w:val="26"/>
        </w:rPr>
      </w:pPr>
      <w:r w:rsidRPr="00C24CC2">
        <w:rPr>
          <w:rFonts w:eastAsia="Aptos" w:cs="Times New Roman"/>
          <w:b/>
          <w:bCs/>
          <w:szCs w:val="26"/>
        </w:rPr>
        <w:t>TRẮC NGHIỆM (10 ĐIỂM)</w:t>
      </w:r>
    </w:p>
    <w:p w14:paraId="40A28C9E" w14:textId="77777777" w:rsidR="00A331C4" w:rsidRPr="00C24CC2" w:rsidRDefault="00A331C4" w:rsidP="00A331C4">
      <w:pPr>
        <w:spacing w:line="276" w:lineRule="auto"/>
        <w:rPr>
          <w:rFonts w:eastAsia="Aptos" w:cs="Times New Roman"/>
          <w:b/>
          <w:bCs/>
          <w:szCs w:val="26"/>
        </w:rPr>
      </w:pPr>
      <w:r w:rsidRPr="00C24CC2">
        <w:rPr>
          <w:rFonts w:eastAsia="Aptos" w:cs="Times New Roman"/>
          <w:b/>
          <w:bCs/>
          <w:szCs w:val="26"/>
        </w:rPr>
        <w:t>Mỗi câu trả lời đúng</w:t>
      </w:r>
      <w:r w:rsidRPr="00B010FF">
        <w:rPr>
          <w:rFonts w:eastAsia="Aptos" w:cs="Times New Roman"/>
          <w:b/>
          <w:bCs/>
          <w:szCs w:val="26"/>
          <w:lang w:val="vi-VN"/>
        </w:rPr>
        <w:t xml:space="preserve"> đạt</w:t>
      </w:r>
      <w:r w:rsidRPr="00C24CC2">
        <w:rPr>
          <w:rFonts w:eastAsia="Aptos" w:cs="Times New Roman"/>
          <w:b/>
          <w:bCs/>
          <w:szCs w:val="26"/>
        </w:rPr>
        <w:t xml:space="preserve"> 0,5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3"/>
        <w:gridCol w:w="722"/>
        <w:gridCol w:w="719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A331C4" w:rsidRPr="00A331C4" w14:paraId="010E5B5E" w14:textId="77777777" w:rsidTr="00B33E1D">
        <w:tc>
          <w:tcPr>
            <w:tcW w:w="723" w:type="dxa"/>
          </w:tcPr>
          <w:p w14:paraId="6F6F4F7F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Câu</w:t>
            </w:r>
          </w:p>
          <w:p w14:paraId="1C49A7DC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2" w:type="dxa"/>
          </w:tcPr>
          <w:p w14:paraId="50B96BFA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19" w:type="dxa"/>
          </w:tcPr>
          <w:p w14:paraId="7470337A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18" w:type="dxa"/>
          </w:tcPr>
          <w:p w14:paraId="0F73D17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18" w:type="dxa"/>
          </w:tcPr>
          <w:p w14:paraId="6937D610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18" w:type="dxa"/>
          </w:tcPr>
          <w:p w14:paraId="1E1C0C1D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18" w:type="dxa"/>
          </w:tcPr>
          <w:p w14:paraId="35098862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18" w:type="dxa"/>
          </w:tcPr>
          <w:p w14:paraId="49C1D4E5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18" w:type="dxa"/>
          </w:tcPr>
          <w:p w14:paraId="2C111EFF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718" w:type="dxa"/>
          </w:tcPr>
          <w:p w14:paraId="27DEF341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718" w:type="dxa"/>
          </w:tcPr>
          <w:p w14:paraId="2F26DD8E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10</w:t>
            </w:r>
          </w:p>
        </w:tc>
      </w:tr>
      <w:tr w:rsidR="00A331C4" w:rsidRPr="00A331C4" w14:paraId="24E402C6" w14:textId="77777777" w:rsidTr="00B33E1D">
        <w:tc>
          <w:tcPr>
            <w:tcW w:w="723" w:type="dxa"/>
          </w:tcPr>
          <w:p w14:paraId="1ED3E344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 xml:space="preserve">Đáp án </w:t>
            </w:r>
          </w:p>
        </w:tc>
        <w:tc>
          <w:tcPr>
            <w:tcW w:w="722" w:type="dxa"/>
          </w:tcPr>
          <w:p w14:paraId="41C2716F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9" w:type="dxa"/>
          </w:tcPr>
          <w:p w14:paraId="5B868A7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18" w:type="dxa"/>
          </w:tcPr>
          <w:p w14:paraId="537B2FB4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18" w:type="dxa"/>
          </w:tcPr>
          <w:p w14:paraId="37E1EDE0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716F69E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18" w:type="dxa"/>
          </w:tcPr>
          <w:p w14:paraId="5A3F110B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407DC783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18" w:type="dxa"/>
          </w:tcPr>
          <w:p w14:paraId="345BB160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18" w:type="dxa"/>
          </w:tcPr>
          <w:p w14:paraId="3CB07FF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5A2A53F7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D</w:t>
            </w:r>
          </w:p>
        </w:tc>
      </w:tr>
      <w:tr w:rsidR="00A331C4" w:rsidRPr="00A331C4" w14:paraId="65006D0B" w14:textId="77777777" w:rsidTr="00B33E1D">
        <w:tc>
          <w:tcPr>
            <w:tcW w:w="723" w:type="dxa"/>
          </w:tcPr>
          <w:p w14:paraId="5A4B29D0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Câu</w:t>
            </w:r>
          </w:p>
          <w:p w14:paraId="10900022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722" w:type="dxa"/>
          </w:tcPr>
          <w:p w14:paraId="7F61DD95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719" w:type="dxa"/>
          </w:tcPr>
          <w:p w14:paraId="687E970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718" w:type="dxa"/>
          </w:tcPr>
          <w:p w14:paraId="5B75227D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718" w:type="dxa"/>
          </w:tcPr>
          <w:p w14:paraId="37B8F6AB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718" w:type="dxa"/>
          </w:tcPr>
          <w:p w14:paraId="4DDBCF1E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718" w:type="dxa"/>
          </w:tcPr>
          <w:p w14:paraId="04A5994E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718" w:type="dxa"/>
          </w:tcPr>
          <w:p w14:paraId="5FF6EBEC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718" w:type="dxa"/>
          </w:tcPr>
          <w:p w14:paraId="1EC5AB7B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718" w:type="dxa"/>
          </w:tcPr>
          <w:p w14:paraId="205052FF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718" w:type="dxa"/>
          </w:tcPr>
          <w:p w14:paraId="448CB4C9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/>
                <w:sz w:val="26"/>
                <w:szCs w:val="26"/>
              </w:rPr>
            </w:pPr>
            <w:r w:rsidRPr="00A331C4">
              <w:rPr>
                <w:rFonts w:cs="Times New Roman"/>
                <w:b/>
                <w:sz w:val="26"/>
                <w:szCs w:val="26"/>
              </w:rPr>
              <w:t>20</w:t>
            </w:r>
          </w:p>
        </w:tc>
      </w:tr>
      <w:tr w:rsidR="00A331C4" w:rsidRPr="00A331C4" w14:paraId="02B7AB15" w14:textId="77777777" w:rsidTr="00B33E1D">
        <w:tc>
          <w:tcPr>
            <w:tcW w:w="723" w:type="dxa"/>
          </w:tcPr>
          <w:p w14:paraId="5C6419A8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 xml:space="preserve">Đáp án </w:t>
            </w:r>
          </w:p>
        </w:tc>
        <w:tc>
          <w:tcPr>
            <w:tcW w:w="722" w:type="dxa"/>
          </w:tcPr>
          <w:p w14:paraId="073939FF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19" w:type="dxa"/>
          </w:tcPr>
          <w:p w14:paraId="397297B2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18" w:type="dxa"/>
          </w:tcPr>
          <w:p w14:paraId="7C325A02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18" w:type="dxa"/>
          </w:tcPr>
          <w:p w14:paraId="32B3F078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D</w:t>
            </w:r>
          </w:p>
        </w:tc>
        <w:tc>
          <w:tcPr>
            <w:tcW w:w="718" w:type="dxa"/>
          </w:tcPr>
          <w:p w14:paraId="3C1CFB3E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3EDF5696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C</w:t>
            </w:r>
          </w:p>
        </w:tc>
        <w:tc>
          <w:tcPr>
            <w:tcW w:w="718" w:type="dxa"/>
          </w:tcPr>
          <w:p w14:paraId="190982E6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718" w:type="dxa"/>
          </w:tcPr>
          <w:p w14:paraId="1CEF7332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2922FD23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718" w:type="dxa"/>
          </w:tcPr>
          <w:p w14:paraId="3E55F57E" w14:textId="77777777" w:rsidR="00A331C4" w:rsidRPr="00A331C4" w:rsidRDefault="00A331C4" w:rsidP="00A331C4">
            <w:pPr>
              <w:spacing w:before="0" w:after="0" w:line="276" w:lineRule="auto"/>
              <w:rPr>
                <w:rFonts w:cs="Times New Roman"/>
                <w:bCs/>
                <w:sz w:val="26"/>
                <w:szCs w:val="26"/>
              </w:rPr>
            </w:pPr>
            <w:r w:rsidRPr="00A331C4">
              <w:rPr>
                <w:rFonts w:cs="Times New Roman"/>
                <w:bCs/>
                <w:sz w:val="26"/>
                <w:szCs w:val="26"/>
              </w:rPr>
              <w:t>C</w:t>
            </w:r>
          </w:p>
        </w:tc>
      </w:tr>
    </w:tbl>
    <w:p w14:paraId="5B2B02F8" w14:textId="77777777" w:rsidR="00A331C4" w:rsidRPr="00A331C4" w:rsidRDefault="00A331C4" w:rsidP="00A331C4">
      <w:pPr>
        <w:pStyle w:val="Standard"/>
        <w:shd w:val="clear" w:color="auto" w:fill="FFFFFF"/>
        <w:spacing w:after="0" w:line="276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1C1DC2BC" w14:textId="77777777" w:rsidR="00A331C4" w:rsidRPr="00A331C4" w:rsidRDefault="00A331C4" w:rsidP="00A331C4">
      <w:pPr>
        <w:pStyle w:val="Standard"/>
        <w:shd w:val="clear" w:color="auto" w:fill="FFFFFF"/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3CC45A39" w14:textId="77777777" w:rsidR="00A331C4" w:rsidRPr="00A331C4" w:rsidRDefault="00A331C4" w:rsidP="00A331C4">
      <w:pPr>
        <w:pStyle w:val="Standard"/>
        <w:shd w:val="clear" w:color="auto" w:fill="FFFFFF"/>
        <w:spacing w:after="0" w:line="276" w:lineRule="auto"/>
        <w:rPr>
          <w:rFonts w:ascii="Times New Roman" w:hAnsi="Times New Roman" w:cs="Times New Roman"/>
          <w:b/>
          <w:color w:val="444444"/>
          <w:sz w:val="26"/>
          <w:szCs w:val="26"/>
        </w:rPr>
      </w:pPr>
    </w:p>
    <w:p w14:paraId="53C611D3" w14:textId="77777777" w:rsidR="00A331C4" w:rsidRPr="00A331C4" w:rsidRDefault="00A331C4" w:rsidP="00A331C4">
      <w:pPr>
        <w:pStyle w:val="Standard"/>
        <w:spacing w:after="0"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0A6B2AD" w14:textId="77777777" w:rsidR="00A331C4" w:rsidRPr="00A331C4" w:rsidRDefault="00A331C4" w:rsidP="00A331C4">
      <w:pPr>
        <w:autoSpaceDE w:val="0"/>
        <w:autoSpaceDN w:val="0"/>
        <w:adjustRightInd w:val="0"/>
        <w:spacing w:before="0" w:after="0" w:line="276" w:lineRule="auto"/>
        <w:ind w:firstLine="510"/>
        <w:contextualSpacing/>
        <w:jc w:val="both"/>
        <w:rPr>
          <w:rFonts w:eastAsia="Times New Roman" w:cs="Times New Roman"/>
          <w:noProof/>
          <w:color w:val="000000" w:themeColor="text1"/>
          <w:szCs w:val="26"/>
          <w:lang w:val="nl-NL"/>
        </w:rPr>
      </w:pPr>
    </w:p>
    <w:p w14:paraId="7AD4AD41" w14:textId="77777777" w:rsidR="00CF117A" w:rsidRPr="00A331C4" w:rsidRDefault="00CF117A" w:rsidP="00A331C4">
      <w:pPr>
        <w:spacing w:before="0" w:after="0" w:line="276" w:lineRule="auto"/>
        <w:rPr>
          <w:rFonts w:cs="Times New Roman"/>
          <w:szCs w:val="26"/>
        </w:rPr>
      </w:pPr>
    </w:p>
    <w:sectPr w:rsidR="00CF117A" w:rsidRPr="00A331C4" w:rsidSect="00A331C4">
      <w:pgSz w:w="11906" w:h="16838" w:code="9"/>
      <w:pgMar w:top="113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1C4"/>
    <w:rsid w:val="00142B82"/>
    <w:rsid w:val="0024408F"/>
    <w:rsid w:val="003A0DB6"/>
    <w:rsid w:val="004A4974"/>
    <w:rsid w:val="00617F30"/>
    <w:rsid w:val="00710A83"/>
    <w:rsid w:val="00861A73"/>
    <w:rsid w:val="0094398A"/>
    <w:rsid w:val="009F296F"/>
    <w:rsid w:val="00A331C4"/>
    <w:rsid w:val="00AE5C2D"/>
    <w:rsid w:val="00B3468E"/>
    <w:rsid w:val="00B97E40"/>
    <w:rsid w:val="00C2315B"/>
    <w:rsid w:val="00CB25F8"/>
    <w:rsid w:val="00CF117A"/>
    <w:rsid w:val="00FA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494D6"/>
  <w15:chartTrackingRefBased/>
  <w15:docId w15:val="{FE8223CE-7EA7-4BBC-A9E4-FB86C766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1C4"/>
    <w:pPr>
      <w:spacing w:before="60" w:after="60" w:line="288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1C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1C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1C4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1C4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vi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1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1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1C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1C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1C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1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1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1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1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1C4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1C4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31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1C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31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1C4"/>
    <w:pPr>
      <w:spacing w:before="0" w:after="160" w:line="259" w:lineRule="auto"/>
      <w:ind w:left="720"/>
      <w:contextualSpacing/>
    </w:pPr>
    <w:rPr>
      <w:kern w:val="2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31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1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1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1C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331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331C4"/>
    <w:rPr>
      <w:b/>
      <w:bCs/>
    </w:rPr>
  </w:style>
  <w:style w:type="paragraph" w:customStyle="1" w:styleId="Standard">
    <w:name w:val="Standard"/>
    <w:rsid w:val="00A331C4"/>
    <w:pPr>
      <w:widowControl w:val="0"/>
      <w:suppressAutoHyphens/>
      <w:autoSpaceDN w:val="0"/>
      <w:textAlignment w:val="baseline"/>
    </w:pPr>
    <w:rPr>
      <w:rFonts w:ascii="Calibri" w:eastAsia="Calibri" w:hAnsi="Calibri" w:cs="Calibri"/>
      <w:kern w:val="0"/>
      <w:sz w:val="22"/>
      <w:lang w:val="en-US" w:eastAsia="zh-CN" w:bidi="hi-IN"/>
      <w14:ligatures w14:val="none"/>
    </w:rPr>
  </w:style>
  <w:style w:type="table" w:styleId="TableGrid">
    <w:name w:val="Table Grid"/>
    <w:aliases w:val="Bảng TK"/>
    <w:basedOn w:val="TableNormal"/>
    <w:uiPriority w:val="39"/>
    <w:qFormat/>
    <w:rsid w:val="00A331C4"/>
    <w:pPr>
      <w:spacing w:after="0" w:line="240" w:lineRule="auto"/>
    </w:pPr>
    <w:rPr>
      <w:kern w:val="0"/>
      <w:sz w:val="28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10A8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A83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Nguyễn Thị Mỹ</dc:creator>
  <cp:keywords/>
  <dc:description/>
  <cp:lastModifiedBy>Admin</cp:lastModifiedBy>
  <cp:revision>8</cp:revision>
  <cp:lastPrinted>2025-12-15T09:13:00Z</cp:lastPrinted>
  <dcterms:created xsi:type="dcterms:W3CDTF">2025-12-10T13:35:00Z</dcterms:created>
  <dcterms:modified xsi:type="dcterms:W3CDTF">2025-12-15T09:14:00Z</dcterms:modified>
</cp:coreProperties>
</file>